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B06" w:rsidRDefault="00E6006A" w:rsidP="00FF3748">
      <w:pPr>
        <w:spacing w:after="0" w:line="240" w:lineRule="auto"/>
        <w:rPr>
          <w:rFonts w:ascii="Bahnschrift" w:hAnsi="Bahnschrift" w:cs="Times New Roman"/>
          <w:b/>
          <w:sz w:val="28"/>
          <w:szCs w:val="28"/>
        </w:rPr>
      </w:pPr>
      <w:r w:rsidRPr="00E6006A">
        <w:rPr>
          <w:rFonts w:ascii="Bahnschrift" w:hAnsi="Bahnschrift" w:cs="Times New Roman"/>
          <w:b/>
          <w:sz w:val="28"/>
          <w:szCs w:val="28"/>
        </w:rPr>
        <w:t xml:space="preserve">Training Programme on </w:t>
      </w:r>
      <w:r w:rsidR="00227356">
        <w:rPr>
          <w:rFonts w:ascii="Bahnschrift" w:hAnsi="Bahnschrift" w:cs="Times New Roman"/>
          <w:b/>
          <w:sz w:val="28"/>
          <w:szCs w:val="28"/>
        </w:rPr>
        <w:t>“</w:t>
      </w:r>
      <w:r w:rsidRPr="00E6006A">
        <w:rPr>
          <w:rFonts w:ascii="Bahnschrift" w:hAnsi="Bahnschrift" w:cs="Times New Roman"/>
          <w:b/>
          <w:sz w:val="28"/>
          <w:szCs w:val="28"/>
        </w:rPr>
        <w:t>Budget Management</w:t>
      </w:r>
      <w:r w:rsidR="00B67B06">
        <w:rPr>
          <w:rFonts w:ascii="Bahnschrift" w:hAnsi="Bahnschrift" w:cs="Times New Roman"/>
          <w:b/>
          <w:sz w:val="28"/>
          <w:szCs w:val="28"/>
        </w:rPr>
        <w:t>”</w:t>
      </w:r>
    </w:p>
    <w:p w:rsidR="00B67B06" w:rsidRDefault="00B67B06" w:rsidP="00FF3748">
      <w:pPr>
        <w:spacing w:after="0" w:line="240" w:lineRule="auto"/>
        <w:rPr>
          <w:rFonts w:ascii="Bahnschrift" w:hAnsi="Bahnschrift" w:cs="Times New Roman"/>
          <w:b/>
          <w:sz w:val="28"/>
          <w:szCs w:val="28"/>
        </w:rPr>
      </w:pPr>
      <w:r>
        <w:rPr>
          <w:rFonts w:ascii="Bahnschrift" w:hAnsi="Bahnschrift" w:cs="Times New Roman"/>
          <w:b/>
          <w:sz w:val="28"/>
          <w:szCs w:val="28"/>
        </w:rPr>
        <w:t>fo</w:t>
      </w:r>
      <w:r w:rsidR="00E6006A" w:rsidRPr="00E6006A">
        <w:rPr>
          <w:rFonts w:ascii="Bahnschrift" w:hAnsi="Bahnschrift" w:cs="Times New Roman"/>
          <w:b/>
          <w:sz w:val="28"/>
          <w:szCs w:val="28"/>
        </w:rPr>
        <w:t xml:space="preserve">r the officials of State Government of </w:t>
      </w:r>
      <w:r>
        <w:rPr>
          <w:rFonts w:ascii="Bahnschrift" w:hAnsi="Bahnschrift" w:cs="Times New Roman"/>
          <w:b/>
          <w:sz w:val="28"/>
          <w:szCs w:val="28"/>
        </w:rPr>
        <w:t>West Bengal</w:t>
      </w:r>
    </w:p>
    <w:p w:rsidR="00E6006A" w:rsidRPr="00B818E2" w:rsidRDefault="00B67B06" w:rsidP="00FF3748">
      <w:pPr>
        <w:spacing w:after="0" w:line="240" w:lineRule="auto"/>
        <w:rPr>
          <w:rFonts w:ascii="Bahnschrift" w:hAnsi="Bahnschrift" w:cs="Times New Roman"/>
          <w:b/>
          <w:sz w:val="28"/>
          <w:szCs w:val="28"/>
        </w:rPr>
      </w:pPr>
      <w:r w:rsidRPr="00B818E2">
        <w:rPr>
          <w:rFonts w:ascii="Bahnschrift" w:hAnsi="Bahnschrift" w:cs="Times New Roman"/>
          <w:b/>
          <w:sz w:val="28"/>
          <w:szCs w:val="28"/>
        </w:rPr>
        <w:t xml:space="preserve">10-12 November, </w:t>
      </w:r>
      <w:r w:rsidR="00E6006A" w:rsidRPr="00B818E2">
        <w:rPr>
          <w:rFonts w:ascii="Bahnschrift" w:hAnsi="Bahnschrift" w:cs="Times New Roman"/>
          <w:b/>
          <w:sz w:val="28"/>
          <w:szCs w:val="28"/>
        </w:rPr>
        <w:t>2022</w:t>
      </w:r>
    </w:p>
    <w:p w:rsidR="00FF3748" w:rsidRPr="00E6006A" w:rsidRDefault="00FF3748" w:rsidP="00FF3748">
      <w:pPr>
        <w:spacing w:after="0" w:line="240" w:lineRule="auto"/>
        <w:rPr>
          <w:rFonts w:ascii="Bahnschrift" w:hAnsi="Bahnschrift" w:cs="Times New Roman"/>
          <w:b/>
          <w:sz w:val="24"/>
          <w:szCs w:val="24"/>
        </w:rPr>
      </w:pPr>
      <w:r>
        <w:rPr>
          <w:rFonts w:ascii="Bahnschrift" w:hAnsi="Bahnschrift" w:cs="Times New Roman"/>
          <w:b/>
          <w:sz w:val="24"/>
          <w:szCs w:val="24"/>
        </w:rPr>
        <w:t>National Institute of Public Finance and Policy, New Delhi</w:t>
      </w:r>
    </w:p>
    <w:p w:rsidR="00FF3748" w:rsidRDefault="00FF3748" w:rsidP="00FF3748">
      <w:pPr>
        <w:rPr>
          <w:rFonts w:ascii="Bahnschrift" w:hAnsi="Bahnschrift" w:cs="Times New Roman"/>
          <w:b/>
          <w:sz w:val="24"/>
          <w:szCs w:val="24"/>
        </w:rPr>
      </w:pPr>
      <w:r>
        <w:rPr>
          <w:rFonts w:ascii="Bahnschrift" w:hAnsi="Bahnschrift" w:cs="Times New Roman"/>
          <w:b/>
          <w:sz w:val="24"/>
          <w:szCs w:val="24"/>
        </w:rPr>
        <w:t>Course Coordinator: Dr. Pratap Ranjan Jena, NIPFP, New Delhi</w:t>
      </w:r>
    </w:p>
    <w:p w:rsidR="00FE37F7" w:rsidRDefault="00FE37F7" w:rsidP="00FF3748">
      <w:pPr>
        <w:rPr>
          <w:rFonts w:ascii="Bahnschrift" w:hAnsi="Bahnschrift" w:cs="Times New Roman"/>
          <w:b/>
          <w:sz w:val="24"/>
          <w:szCs w:val="24"/>
        </w:rPr>
      </w:pPr>
      <w:r>
        <w:rPr>
          <w:rFonts w:ascii="Bahnschrift" w:hAnsi="Bahnschrift" w:cs="Times New Roman"/>
          <w:b/>
          <w:sz w:val="24"/>
          <w:szCs w:val="24"/>
        </w:rPr>
        <w:t>Venue: Institute of Development Studies, Kolkata</w:t>
      </w:r>
    </w:p>
    <w:p w:rsidR="00E6006A" w:rsidRDefault="00E6006A" w:rsidP="00FF3748">
      <w:pPr>
        <w:rPr>
          <w:rFonts w:ascii="Bahnschrift" w:hAnsi="Bahnschrift" w:cs="Times New Roman"/>
          <w:b/>
          <w:sz w:val="24"/>
          <w:szCs w:val="24"/>
        </w:rPr>
      </w:pPr>
      <w:r w:rsidRPr="00E6006A">
        <w:rPr>
          <w:rFonts w:ascii="Bahnschrift" w:hAnsi="Bahnschrift" w:cs="Times New Roman"/>
          <w:b/>
          <w:sz w:val="24"/>
          <w:szCs w:val="24"/>
        </w:rPr>
        <w:t>Lecture Schedule</w:t>
      </w:r>
      <w:bookmarkStart w:id="0" w:name="_GoBack"/>
      <w:bookmarkEnd w:id="0"/>
    </w:p>
    <w:tbl>
      <w:tblPr>
        <w:tblStyle w:val="TableGrid"/>
        <w:tblW w:w="14706" w:type="dxa"/>
        <w:jc w:val="center"/>
        <w:tblLook w:val="04A0" w:firstRow="1" w:lastRow="0" w:firstColumn="1" w:lastColumn="0" w:noHBand="0" w:noVBand="1"/>
      </w:tblPr>
      <w:tblGrid>
        <w:gridCol w:w="1837"/>
        <w:gridCol w:w="3687"/>
        <w:gridCol w:w="3685"/>
        <w:gridCol w:w="2553"/>
        <w:gridCol w:w="2944"/>
      </w:tblGrid>
      <w:tr w:rsidR="0022797B" w:rsidRPr="00AD2C32" w:rsidTr="00A01353">
        <w:trPr>
          <w:trHeight w:val="465"/>
          <w:jc w:val="center"/>
        </w:trPr>
        <w:tc>
          <w:tcPr>
            <w:tcW w:w="1837" w:type="dxa"/>
            <w:shd w:val="clear" w:color="auto" w:fill="FFCCFF"/>
            <w:vAlign w:val="bottom"/>
          </w:tcPr>
          <w:p w:rsidR="00E6006A" w:rsidRPr="00AD2C32" w:rsidRDefault="00E6006A" w:rsidP="005173CE">
            <w:pPr>
              <w:spacing w:before="240"/>
              <w:jc w:val="center"/>
              <w:rPr>
                <w:rFonts w:ascii="Bahnschrift" w:hAnsi="Bahnschrift" w:cs="Times New Roman"/>
                <w:b/>
              </w:rPr>
            </w:pPr>
            <w:r w:rsidRPr="00AD2C32">
              <w:rPr>
                <w:rFonts w:ascii="Bahnschrift" w:hAnsi="Bahnschrift" w:cs="Times New Roman"/>
                <w:b/>
              </w:rPr>
              <w:t>Date/Time</w:t>
            </w:r>
          </w:p>
        </w:tc>
        <w:tc>
          <w:tcPr>
            <w:tcW w:w="3687" w:type="dxa"/>
            <w:shd w:val="clear" w:color="auto" w:fill="FFCCFF"/>
            <w:vAlign w:val="bottom"/>
          </w:tcPr>
          <w:p w:rsidR="00E6006A" w:rsidRPr="00AD2C32" w:rsidRDefault="00E6006A" w:rsidP="005173CE">
            <w:pPr>
              <w:spacing w:before="240"/>
              <w:jc w:val="center"/>
              <w:rPr>
                <w:rFonts w:ascii="Bahnschrift" w:hAnsi="Bahnschrift"/>
              </w:rPr>
            </w:pPr>
            <w:r w:rsidRPr="00AD2C32">
              <w:rPr>
                <w:rFonts w:ascii="Bahnschrift" w:hAnsi="Bahnschrift" w:cs="Times New Roman"/>
                <w:b/>
              </w:rPr>
              <w:t>10.30 AM-11.30 AM</w:t>
            </w:r>
          </w:p>
        </w:tc>
        <w:tc>
          <w:tcPr>
            <w:tcW w:w="3685" w:type="dxa"/>
            <w:shd w:val="clear" w:color="auto" w:fill="FFCCFF"/>
            <w:vAlign w:val="bottom"/>
          </w:tcPr>
          <w:p w:rsidR="00E6006A" w:rsidRPr="00AD2C32" w:rsidRDefault="00E6006A" w:rsidP="005173CE">
            <w:pPr>
              <w:spacing w:before="240"/>
              <w:jc w:val="center"/>
              <w:rPr>
                <w:rFonts w:ascii="Bahnschrift" w:hAnsi="Bahnschrift"/>
              </w:rPr>
            </w:pPr>
            <w:r w:rsidRPr="00AD2C32">
              <w:rPr>
                <w:rFonts w:ascii="Bahnschrift" w:hAnsi="Bahnschrift" w:cs="Times New Roman"/>
                <w:b/>
              </w:rPr>
              <w:t>11.45 AM-12.45 PM</w:t>
            </w:r>
          </w:p>
        </w:tc>
        <w:tc>
          <w:tcPr>
            <w:tcW w:w="2553" w:type="dxa"/>
            <w:shd w:val="clear" w:color="auto" w:fill="FFCCFF"/>
            <w:vAlign w:val="bottom"/>
          </w:tcPr>
          <w:p w:rsidR="00E6006A" w:rsidRPr="00AD2C32" w:rsidRDefault="00E6006A" w:rsidP="005173CE">
            <w:pPr>
              <w:spacing w:before="240"/>
              <w:jc w:val="center"/>
              <w:rPr>
                <w:rFonts w:ascii="Bahnschrift" w:hAnsi="Bahnschrift" w:cs="Times New Roman"/>
                <w:b/>
              </w:rPr>
            </w:pPr>
            <w:r w:rsidRPr="00AD2C32">
              <w:rPr>
                <w:rFonts w:ascii="Bahnschrift" w:hAnsi="Bahnschrift" w:cs="Times New Roman"/>
                <w:b/>
              </w:rPr>
              <w:t>2.00 PM – 3.00 PM</w:t>
            </w:r>
          </w:p>
        </w:tc>
        <w:tc>
          <w:tcPr>
            <w:tcW w:w="2944" w:type="dxa"/>
            <w:shd w:val="clear" w:color="auto" w:fill="FFCCFF"/>
            <w:vAlign w:val="bottom"/>
          </w:tcPr>
          <w:p w:rsidR="00E6006A" w:rsidRPr="00AD2C32" w:rsidRDefault="00E6006A" w:rsidP="005173CE">
            <w:pPr>
              <w:spacing w:before="240"/>
              <w:jc w:val="center"/>
              <w:rPr>
                <w:rFonts w:ascii="Bahnschrift" w:hAnsi="Bahnschrift" w:cs="Times New Roman"/>
                <w:b/>
              </w:rPr>
            </w:pPr>
            <w:r w:rsidRPr="00AD2C32">
              <w:rPr>
                <w:rFonts w:ascii="Bahnschrift" w:hAnsi="Bahnschrift" w:cs="Times New Roman"/>
                <w:b/>
              </w:rPr>
              <w:t>3.15 PM – 4.15 PM</w:t>
            </w:r>
          </w:p>
        </w:tc>
      </w:tr>
      <w:tr w:rsidR="005173CE" w:rsidRPr="00AD2C32" w:rsidTr="00A01353">
        <w:trPr>
          <w:trHeight w:val="752"/>
          <w:jc w:val="center"/>
        </w:trPr>
        <w:tc>
          <w:tcPr>
            <w:tcW w:w="1837" w:type="dxa"/>
            <w:vMerge w:val="restart"/>
            <w:shd w:val="clear" w:color="auto" w:fill="FFCCFF"/>
            <w:vAlign w:val="bottom"/>
          </w:tcPr>
          <w:p w:rsidR="005173CE" w:rsidRPr="00AD2C32" w:rsidRDefault="00B67B06" w:rsidP="00B67B06">
            <w:pPr>
              <w:jc w:val="center"/>
              <w:rPr>
                <w:rFonts w:ascii="Bahnschrift" w:hAnsi="Bahnschrift" w:cs="Times New Roman"/>
                <w:b/>
              </w:rPr>
            </w:pPr>
            <w:r w:rsidRPr="00AD2C32">
              <w:rPr>
                <w:rFonts w:ascii="Bahnschrift" w:hAnsi="Bahnschrift" w:cs="Times New Roman"/>
                <w:b/>
              </w:rPr>
              <w:t>Thursday</w:t>
            </w:r>
          </w:p>
          <w:p w:rsidR="00B67B06" w:rsidRPr="00AD2C32" w:rsidRDefault="00B67B06" w:rsidP="00B67B06">
            <w:pPr>
              <w:jc w:val="center"/>
              <w:rPr>
                <w:rFonts w:ascii="Bahnschrift" w:hAnsi="Bahnschrift" w:cs="Times New Roman"/>
                <w:b/>
              </w:rPr>
            </w:pPr>
            <w:r w:rsidRPr="00AD2C32">
              <w:rPr>
                <w:rFonts w:ascii="Bahnschrift" w:hAnsi="Bahnschrift" w:cs="Times New Roman"/>
                <w:b/>
              </w:rPr>
              <w:t>10 November, 2022</w:t>
            </w:r>
          </w:p>
        </w:tc>
        <w:tc>
          <w:tcPr>
            <w:tcW w:w="3687" w:type="dxa"/>
            <w:shd w:val="clear" w:color="auto" w:fill="DEEAF6" w:themeFill="accent1" w:themeFillTint="33"/>
            <w:vAlign w:val="bottom"/>
          </w:tcPr>
          <w:p w:rsidR="005173CE" w:rsidRPr="00AD2C32" w:rsidRDefault="005173CE" w:rsidP="00E6006A">
            <w:pPr>
              <w:jc w:val="center"/>
              <w:rPr>
                <w:rFonts w:ascii="Bahnschrift" w:hAnsi="Bahnschrift" w:cs="Times New Roman"/>
              </w:rPr>
            </w:pPr>
          </w:p>
          <w:p w:rsidR="005173CE" w:rsidRPr="00AD2C32" w:rsidRDefault="00471EE6" w:rsidP="00E6006A">
            <w:pPr>
              <w:jc w:val="center"/>
              <w:rPr>
                <w:rFonts w:ascii="Bahnschrift" w:hAnsi="Bahnschrift" w:cs="Times New Roman"/>
              </w:rPr>
            </w:pPr>
            <w:r>
              <w:rPr>
                <w:rFonts w:ascii="Bahnschrift" w:hAnsi="Bahnschrift" w:cs="Times New Roman"/>
              </w:rPr>
              <w:t>Strengthening Budget Management System at State Level</w:t>
            </w:r>
          </w:p>
        </w:tc>
        <w:tc>
          <w:tcPr>
            <w:tcW w:w="3685" w:type="dxa"/>
            <w:shd w:val="clear" w:color="auto" w:fill="DEEAF6" w:themeFill="accent1" w:themeFillTint="33"/>
            <w:vAlign w:val="bottom"/>
          </w:tcPr>
          <w:p w:rsidR="005173CE" w:rsidRPr="00AD2C32" w:rsidRDefault="003E13A2" w:rsidP="00E6006A">
            <w:pPr>
              <w:jc w:val="center"/>
              <w:rPr>
                <w:rFonts w:ascii="Bahnschrift" w:hAnsi="Bahnschrift" w:cs="Times New Roman"/>
              </w:rPr>
            </w:pPr>
            <w:r w:rsidRPr="00AD2C32">
              <w:rPr>
                <w:rFonts w:ascii="Bahnschrift" w:hAnsi="Bahnschrift" w:cs="Times New Roman"/>
              </w:rPr>
              <w:t>Performance Orientation in Budget Management</w:t>
            </w:r>
            <w:r w:rsidR="00471EE6">
              <w:rPr>
                <w:rFonts w:ascii="Bahnschrift" w:hAnsi="Bahnschrift" w:cs="Times New Roman"/>
              </w:rPr>
              <w:t xml:space="preserve"> – Outcome Budget</w:t>
            </w:r>
          </w:p>
        </w:tc>
        <w:tc>
          <w:tcPr>
            <w:tcW w:w="5497" w:type="dxa"/>
            <w:gridSpan w:val="2"/>
            <w:shd w:val="clear" w:color="auto" w:fill="DEEAF6" w:themeFill="accent1" w:themeFillTint="33"/>
            <w:vAlign w:val="bottom"/>
          </w:tcPr>
          <w:p w:rsidR="005173CE" w:rsidRPr="00AD2C32" w:rsidRDefault="003E13A2" w:rsidP="00E6006A">
            <w:pPr>
              <w:jc w:val="center"/>
              <w:rPr>
                <w:rFonts w:ascii="Bahnschrift" w:hAnsi="Bahnschrift"/>
              </w:rPr>
            </w:pPr>
            <w:r w:rsidRPr="00AD2C32">
              <w:rPr>
                <w:rFonts w:ascii="Bahnschrift" w:hAnsi="Bahnschrift" w:cs="Times New Roman"/>
              </w:rPr>
              <w:t>Policy Based Fiscal Strategy and Budgeting</w:t>
            </w:r>
          </w:p>
        </w:tc>
      </w:tr>
      <w:tr w:rsidR="005173CE" w:rsidRPr="00AD2C32" w:rsidTr="00B818E2">
        <w:trPr>
          <w:trHeight w:val="536"/>
          <w:jc w:val="center"/>
        </w:trPr>
        <w:tc>
          <w:tcPr>
            <w:tcW w:w="1837" w:type="dxa"/>
            <w:vMerge/>
            <w:shd w:val="clear" w:color="auto" w:fill="FFCCFF"/>
            <w:vAlign w:val="bottom"/>
          </w:tcPr>
          <w:p w:rsidR="005173CE" w:rsidRPr="00AD2C32" w:rsidRDefault="005173CE" w:rsidP="00E6006A">
            <w:pPr>
              <w:jc w:val="center"/>
              <w:rPr>
                <w:rFonts w:ascii="Bahnschrift" w:hAnsi="Bahnschrift" w:cs="Times New Roman"/>
                <w:b/>
              </w:rPr>
            </w:pPr>
          </w:p>
        </w:tc>
        <w:tc>
          <w:tcPr>
            <w:tcW w:w="7372" w:type="dxa"/>
            <w:gridSpan w:val="2"/>
            <w:shd w:val="clear" w:color="auto" w:fill="99CCFF"/>
            <w:vAlign w:val="bottom"/>
          </w:tcPr>
          <w:p w:rsidR="005173CE" w:rsidRPr="00AD2C32" w:rsidRDefault="00AD2C32" w:rsidP="00E6006A">
            <w:pPr>
              <w:jc w:val="center"/>
              <w:rPr>
                <w:rFonts w:ascii="Bahnschrift" w:hAnsi="Bahnschrift" w:cs="Times New Roman"/>
                <w:b/>
                <w:color w:val="1F497D"/>
              </w:rPr>
            </w:pPr>
            <w:proofErr w:type="spellStart"/>
            <w:r w:rsidRPr="00AD2C32">
              <w:rPr>
                <w:rFonts w:ascii="Bahnschrift" w:hAnsi="Bahnschrift" w:cs="Times New Roman"/>
                <w:b/>
                <w:color w:val="1F497D"/>
              </w:rPr>
              <w:t>Dr.</w:t>
            </w:r>
            <w:proofErr w:type="spellEnd"/>
            <w:r w:rsidRPr="00AD2C32">
              <w:rPr>
                <w:rFonts w:ascii="Bahnschrift" w:hAnsi="Bahnschrift" w:cs="Times New Roman"/>
                <w:b/>
                <w:color w:val="1F497D"/>
              </w:rPr>
              <w:t xml:space="preserve"> </w:t>
            </w:r>
            <w:proofErr w:type="spellStart"/>
            <w:r w:rsidRPr="00AD2C32">
              <w:rPr>
                <w:rFonts w:ascii="Bahnschrift" w:hAnsi="Bahnschrift" w:cs="Times New Roman"/>
                <w:b/>
                <w:color w:val="1F497D"/>
              </w:rPr>
              <w:t>Pratap</w:t>
            </w:r>
            <w:proofErr w:type="spellEnd"/>
            <w:r w:rsidRPr="00AD2C32">
              <w:rPr>
                <w:rFonts w:ascii="Bahnschrift" w:hAnsi="Bahnschrift" w:cs="Times New Roman"/>
                <w:b/>
                <w:color w:val="1F497D"/>
              </w:rPr>
              <w:t xml:space="preserve"> </w:t>
            </w:r>
            <w:proofErr w:type="spellStart"/>
            <w:r w:rsidRPr="00AD2C32">
              <w:rPr>
                <w:rFonts w:ascii="Bahnschrift" w:hAnsi="Bahnschrift" w:cs="Times New Roman"/>
                <w:b/>
                <w:color w:val="1F497D"/>
              </w:rPr>
              <w:t>Ranjan</w:t>
            </w:r>
            <w:proofErr w:type="spellEnd"/>
            <w:r w:rsidRPr="00AD2C32">
              <w:rPr>
                <w:rFonts w:ascii="Bahnschrift" w:hAnsi="Bahnschrift" w:cs="Times New Roman"/>
                <w:b/>
                <w:color w:val="1F497D"/>
              </w:rPr>
              <w:t xml:space="preserve"> Jena</w:t>
            </w:r>
          </w:p>
        </w:tc>
        <w:tc>
          <w:tcPr>
            <w:tcW w:w="5497" w:type="dxa"/>
            <w:gridSpan w:val="2"/>
            <w:shd w:val="clear" w:color="auto" w:fill="99CCFF"/>
            <w:vAlign w:val="bottom"/>
          </w:tcPr>
          <w:p w:rsidR="005173CE" w:rsidRPr="00AD2C32" w:rsidRDefault="00AD2C32" w:rsidP="00E6006A">
            <w:pPr>
              <w:jc w:val="center"/>
              <w:rPr>
                <w:rFonts w:ascii="Bahnschrift" w:hAnsi="Bahnschrift" w:cs="Times New Roman"/>
                <w:b/>
                <w:color w:val="1F497D"/>
              </w:rPr>
            </w:pPr>
            <w:proofErr w:type="spellStart"/>
            <w:r w:rsidRPr="00AD2C32">
              <w:rPr>
                <w:rFonts w:ascii="Bahnschrift" w:hAnsi="Bahnschrift" w:cs="Times New Roman"/>
                <w:b/>
                <w:color w:val="1F497D"/>
              </w:rPr>
              <w:t>Dr.</w:t>
            </w:r>
            <w:proofErr w:type="spellEnd"/>
            <w:r w:rsidRPr="00AD2C32">
              <w:rPr>
                <w:rFonts w:ascii="Bahnschrift" w:hAnsi="Bahnschrift" w:cs="Times New Roman"/>
                <w:b/>
                <w:color w:val="1F497D"/>
              </w:rPr>
              <w:t xml:space="preserve"> </w:t>
            </w:r>
            <w:proofErr w:type="spellStart"/>
            <w:r w:rsidRPr="00AD2C32">
              <w:rPr>
                <w:rFonts w:ascii="Bahnschrift" w:hAnsi="Bahnschrift" w:cs="Times New Roman"/>
                <w:b/>
                <w:color w:val="1F497D"/>
              </w:rPr>
              <w:t>Supriyo</w:t>
            </w:r>
            <w:proofErr w:type="spellEnd"/>
            <w:r w:rsidRPr="00AD2C32">
              <w:rPr>
                <w:rFonts w:ascii="Bahnschrift" w:hAnsi="Bahnschrift" w:cs="Times New Roman"/>
                <w:b/>
                <w:color w:val="1F497D"/>
              </w:rPr>
              <w:t xml:space="preserve"> De</w:t>
            </w:r>
          </w:p>
        </w:tc>
      </w:tr>
      <w:tr w:rsidR="005173CE" w:rsidRPr="00AD2C32" w:rsidTr="00B818E2">
        <w:trPr>
          <w:trHeight w:val="714"/>
          <w:jc w:val="center"/>
        </w:trPr>
        <w:tc>
          <w:tcPr>
            <w:tcW w:w="1837" w:type="dxa"/>
            <w:vMerge w:val="restart"/>
            <w:shd w:val="clear" w:color="auto" w:fill="FFCCFF"/>
            <w:vAlign w:val="bottom"/>
          </w:tcPr>
          <w:p w:rsidR="005173CE" w:rsidRPr="00AD2C32" w:rsidRDefault="00B67B06" w:rsidP="00E6006A">
            <w:pPr>
              <w:jc w:val="center"/>
              <w:rPr>
                <w:rFonts w:ascii="Bahnschrift" w:hAnsi="Bahnschrift" w:cs="Times New Roman"/>
                <w:b/>
              </w:rPr>
            </w:pPr>
            <w:r w:rsidRPr="00AD2C32">
              <w:rPr>
                <w:rFonts w:ascii="Bahnschrift" w:hAnsi="Bahnschrift" w:cs="Times New Roman"/>
                <w:b/>
              </w:rPr>
              <w:t>Friday</w:t>
            </w:r>
          </w:p>
          <w:p w:rsidR="00B67B06" w:rsidRPr="00AD2C32" w:rsidRDefault="00B67B06" w:rsidP="00E6006A">
            <w:pPr>
              <w:jc w:val="center"/>
              <w:rPr>
                <w:rFonts w:ascii="Bahnschrift" w:hAnsi="Bahnschrift" w:cs="Times New Roman"/>
                <w:b/>
              </w:rPr>
            </w:pPr>
            <w:r w:rsidRPr="00AD2C32">
              <w:rPr>
                <w:rFonts w:ascii="Bahnschrift" w:hAnsi="Bahnschrift" w:cs="Times New Roman"/>
                <w:b/>
              </w:rPr>
              <w:t>11 November, 2022</w:t>
            </w:r>
          </w:p>
        </w:tc>
        <w:tc>
          <w:tcPr>
            <w:tcW w:w="7372" w:type="dxa"/>
            <w:gridSpan w:val="2"/>
            <w:shd w:val="clear" w:color="auto" w:fill="DEEAF6" w:themeFill="accent1" w:themeFillTint="33"/>
            <w:vAlign w:val="bottom"/>
          </w:tcPr>
          <w:p w:rsidR="005173CE" w:rsidRPr="00AD2C32" w:rsidRDefault="005173CE" w:rsidP="00E6006A">
            <w:pPr>
              <w:jc w:val="center"/>
              <w:rPr>
                <w:rFonts w:ascii="Bahnschrift" w:hAnsi="Bahnschrift" w:cs="Times New Roman"/>
                <w:color w:val="000000"/>
              </w:rPr>
            </w:pPr>
          </w:p>
          <w:p w:rsidR="005173CE" w:rsidRPr="00AD2C32" w:rsidRDefault="00471EE6" w:rsidP="003E13A2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 w:cs="Times New Roman"/>
                <w:color w:val="000000"/>
              </w:rPr>
              <w:t>Information Technology and Digital Application in Budget Innovations</w:t>
            </w:r>
            <w:r w:rsidR="003E13A2" w:rsidRPr="00AD2C32">
              <w:rPr>
                <w:rFonts w:ascii="Bahnschrift" w:hAnsi="Bahnschrift" w:cs="Times New Roman"/>
                <w:color w:val="000000"/>
              </w:rPr>
              <w:t xml:space="preserve"> </w:t>
            </w:r>
          </w:p>
        </w:tc>
        <w:tc>
          <w:tcPr>
            <w:tcW w:w="5497" w:type="dxa"/>
            <w:gridSpan w:val="2"/>
            <w:shd w:val="clear" w:color="auto" w:fill="DEEAF6" w:themeFill="accent1" w:themeFillTint="33"/>
            <w:vAlign w:val="bottom"/>
          </w:tcPr>
          <w:p w:rsidR="005173CE" w:rsidRPr="00AD2C32" w:rsidRDefault="00471EE6" w:rsidP="00E6006A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 w:cs="Times New Roman"/>
                <w:color w:val="000000"/>
              </w:rPr>
              <w:t>Outcome Budget: Sectoral Perspective</w:t>
            </w:r>
          </w:p>
        </w:tc>
      </w:tr>
      <w:tr w:rsidR="005173CE" w:rsidRPr="00AD2C32" w:rsidTr="00B818E2">
        <w:trPr>
          <w:trHeight w:val="552"/>
          <w:jc w:val="center"/>
        </w:trPr>
        <w:tc>
          <w:tcPr>
            <w:tcW w:w="1837" w:type="dxa"/>
            <w:vMerge/>
            <w:shd w:val="clear" w:color="auto" w:fill="FFCCFF"/>
            <w:vAlign w:val="bottom"/>
          </w:tcPr>
          <w:p w:rsidR="005173CE" w:rsidRPr="00AD2C32" w:rsidRDefault="005173CE" w:rsidP="00E6006A">
            <w:pPr>
              <w:jc w:val="center"/>
              <w:rPr>
                <w:rFonts w:ascii="Bahnschrift" w:hAnsi="Bahnschrift" w:cs="Times New Roman"/>
                <w:b/>
              </w:rPr>
            </w:pPr>
          </w:p>
        </w:tc>
        <w:tc>
          <w:tcPr>
            <w:tcW w:w="7372" w:type="dxa"/>
            <w:gridSpan w:val="2"/>
            <w:shd w:val="clear" w:color="auto" w:fill="99CCFF"/>
            <w:vAlign w:val="bottom"/>
          </w:tcPr>
          <w:p w:rsidR="005173CE" w:rsidRPr="00AD2C32" w:rsidRDefault="00471EE6" w:rsidP="00670355">
            <w:pPr>
              <w:jc w:val="center"/>
              <w:rPr>
                <w:rFonts w:ascii="Bahnschrift" w:hAnsi="Bahnschrift"/>
              </w:rPr>
            </w:pPr>
            <w:r w:rsidRPr="00840099">
              <w:rPr>
                <w:rFonts w:ascii="Bahnschrift" w:hAnsi="Bahnschrift" w:cs="Times New Roman"/>
                <w:b/>
                <w:color w:val="1F497D"/>
              </w:rPr>
              <w:t>Mr. Amit Tiwari</w:t>
            </w:r>
          </w:p>
        </w:tc>
        <w:tc>
          <w:tcPr>
            <w:tcW w:w="5497" w:type="dxa"/>
            <w:gridSpan w:val="2"/>
            <w:shd w:val="clear" w:color="auto" w:fill="99CCFF"/>
            <w:vAlign w:val="bottom"/>
          </w:tcPr>
          <w:p w:rsidR="005173CE" w:rsidRPr="00AD2C32" w:rsidRDefault="00471EE6" w:rsidP="00A64761">
            <w:pPr>
              <w:jc w:val="center"/>
              <w:rPr>
                <w:rFonts w:ascii="Bahnschrift" w:hAnsi="Bahnschrift"/>
              </w:rPr>
            </w:pPr>
            <w:proofErr w:type="spellStart"/>
            <w:r w:rsidRPr="00840099">
              <w:rPr>
                <w:rFonts w:ascii="Bahnschrift" w:hAnsi="Bahnschrift" w:cs="Times New Roman"/>
                <w:b/>
                <w:color w:val="1F497D"/>
              </w:rPr>
              <w:t>Dr.</w:t>
            </w:r>
            <w:proofErr w:type="spellEnd"/>
            <w:r w:rsidRPr="00840099">
              <w:rPr>
                <w:rFonts w:ascii="Bahnschrift" w:hAnsi="Bahnschrift" w:cs="Times New Roman"/>
                <w:b/>
                <w:color w:val="1F497D"/>
              </w:rPr>
              <w:t xml:space="preserve"> </w:t>
            </w:r>
            <w:proofErr w:type="spellStart"/>
            <w:r w:rsidRPr="00840099">
              <w:rPr>
                <w:rFonts w:ascii="Bahnschrift" w:hAnsi="Bahnschrift" w:cs="Times New Roman"/>
                <w:b/>
                <w:color w:val="1F497D"/>
              </w:rPr>
              <w:t>Mita</w:t>
            </w:r>
            <w:proofErr w:type="spellEnd"/>
            <w:r w:rsidRPr="00840099">
              <w:rPr>
                <w:rFonts w:ascii="Bahnschrift" w:hAnsi="Bahnschrift" w:cs="Times New Roman"/>
                <w:b/>
                <w:color w:val="1F497D"/>
              </w:rPr>
              <w:t xml:space="preserve"> Choudhury</w:t>
            </w:r>
          </w:p>
        </w:tc>
      </w:tr>
      <w:tr w:rsidR="00B818E2" w:rsidRPr="00AD2C32" w:rsidTr="00A01353">
        <w:trPr>
          <w:trHeight w:val="904"/>
          <w:jc w:val="center"/>
        </w:trPr>
        <w:tc>
          <w:tcPr>
            <w:tcW w:w="1837" w:type="dxa"/>
            <w:vMerge w:val="restart"/>
            <w:shd w:val="clear" w:color="auto" w:fill="FFCCFF"/>
            <w:vAlign w:val="bottom"/>
          </w:tcPr>
          <w:p w:rsidR="00B818E2" w:rsidRPr="00AD2C32" w:rsidRDefault="00B818E2" w:rsidP="00E6006A">
            <w:pPr>
              <w:jc w:val="center"/>
              <w:rPr>
                <w:rFonts w:ascii="Bahnschrift" w:hAnsi="Bahnschrift" w:cs="Times New Roman"/>
                <w:b/>
              </w:rPr>
            </w:pPr>
            <w:r w:rsidRPr="00AD2C32">
              <w:rPr>
                <w:rFonts w:ascii="Bahnschrift" w:hAnsi="Bahnschrift" w:cs="Times New Roman"/>
                <w:b/>
              </w:rPr>
              <w:t>Saturday</w:t>
            </w:r>
          </w:p>
          <w:p w:rsidR="00B818E2" w:rsidRPr="00AD2C32" w:rsidRDefault="00B818E2" w:rsidP="00E6006A">
            <w:pPr>
              <w:jc w:val="center"/>
              <w:rPr>
                <w:rFonts w:ascii="Bahnschrift" w:hAnsi="Bahnschrift" w:cs="Times New Roman"/>
                <w:b/>
              </w:rPr>
            </w:pPr>
            <w:r w:rsidRPr="00AD2C32">
              <w:rPr>
                <w:rFonts w:ascii="Bahnschrift" w:hAnsi="Bahnschrift" w:cs="Times New Roman"/>
                <w:b/>
              </w:rPr>
              <w:t>12 November, 2022</w:t>
            </w:r>
          </w:p>
        </w:tc>
        <w:tc>
          <w:tcPr>
            <w:tcW w:w="3687" w:type="dxa"/>
            <w:shd w:val="clear" w:color="auto" w:fill="DEEAF6" w:themeFill="accent1" w:themeFillTint="33"/>
            <w:vAlign w:val="bottom"/>
          </w:tcPr>
          <w:p w:rsidR="00B818E2" w:rsidRPr="00AD2C32" w:rsidRDefault="00B818E2" w:rsidP="00E6006A">
            <w:pPr>
              <w:jc w:val="center"/>
              <w:rPr>
                <w:rFonts w:ascii="Bahnschrift" w:hAnsi="Bahnschrift" w:cs="Times New Roman"/>
              </w:rPr>
            </w:pPr>
          </w:p>
          <w:p w:rsidR="00B818E2" w:rsidRDefault="00B818E2" w:rsidP="00471EE6">
            <w:pPr>
              <w:jc w:val="center"/>
              <w:rPr>
                <w:rFonts w:ascii="Bahnschrift" w:hAnsi="Bahnschrift" w:cs="Times New Roman"/>
              </w:rPr>
            </w:pPr>
            <w:r w:rsidRPr="00AD2C32">
              <w:rPr>
                <w:rFonts w:ascii="Bahnschrift" w:hAnsi="Bahnschrift" w:cs="Times New Roman"/>
              </w:rPr>
              <w:t>Ad</w:t>
            </w:r>
            <w:r>
              <w:rPr>
                <w:rFonts w:ascii="Bahnschrift" w:hAnsi="Bahnschrift" w:cs="Times New Roman"/>
              </w:rPr>
              <w:t>a</w:t>
            </w:r>
            <w:r w:rsidRPr="00AD2C32">
              <w:rPr>
                <w:rFonts w:ascii="Bahnschrift" w:hAnsi="Bahnschrift" w:cs="Times New Roman"/>
              </w:rPr>
              <w:t>pting Fiscal Risk Management in Budgeting</w:t>
            </w:r>
            <w:r>
              <w:rPr>
                <w:rFonts w:ascii="Bahnschrift" w:hAnsi="Bahnschrift" w:cs="Times New Roman"/>
              </w:rPr>
              <w:t xml:space="preserve"> </w:t>
            </w:r>
          </w:p>
        </w:tc>
        <w:tc>
          <w:tcPr>
            <w:tcW w:w="3685" w:type="dxa"/>
            <w:shd w:val="clear" w:color="auto" w:fill="DEEAF6" w:themeFill="accent1" w:themeFillTint="33"/>
            <w:vAlign w:val="bottom"/>
          </w:tcPr>
          <w:p w:rsidR="00B818E2" w:rsidRPr="00AD2C32" w:rsidRDefault="00B818E2" w:rsidP="00471EE6">
            <w:pPr>
              <w:jc w:val="center"/>
              <w:rPr>
                <w:rFonts w:ascii="Bahnschrift" w:hAnsi="Bahnschrift" w:cs="Times New Roman"/>
              </w:rPr>
            </w:pPr>
            <w:r>
              <w:rPr>
                <w:rFonts w:ascii="Bahnschrift" w:hAnsi="Bahnschrift" w:cs="Times New Roman"/>
              </w:rPr>
              <w:t>Public  Investment Management</w:t>
            </w:r>
          </w:p>
        </w:tc>
        <w:tc>
          <w:tcPr>
            <w:tcW w:w="5497" w:type="dxa"/>
            <w:gridSpan w:val="2"/>
            <w:shd w:val="clear" w:color="auto" w:fill="DEEAF6" w:themeFill="accent1" w:themeFillTint="33"/>
            <w:vAlign w:val="bottom"/>
          </w:tcPr>
          <w:p w:rsidR="00B818E2" w:rsidRPr="00AD2C32" w:rsidRDefault="00B818E2" w:rsidP="003E13A2">
            <w:pPr>
              <w:jc w:val="center"/>
              <w:rPr>
                <w:rFonts w:ascii="Bahnschrift" w:hAnsi="Bahnschrift" w:cs="Times New Roman"/>
              </w:rPr>
            </w:pPr>
            <w:r>
              <w:rPr>
                <w:rFonts w:ascii="Bahnschrift" w:hAnsi="Bahnschrift" w:cs="Times New Roman"/>
              </w:rPr>
              <w:t>Budget Compulsions: Fiscal Space for Welfare and Infrastructure</w:t>
            </w:r>
            <w:r w:rsidRPr="00AD2C32">
              <w:rPr>
                <w:rFonts w:ascii="Bahnschrift" w:hAnsi="Bahnschrift" w:cs="Times New Roman"/>
              </w:rPr>
              <w:t xml:space="preserve"> </w:t>
            </w:r>
          </w:p>
        </w:tc>
      </w:tr>
      <w:tr w:rsidR="00B818E2" w:rsidRPr="00AD2C32" w:rsidTr="00A01353">
        <w:trPr>
          <w:trHeight w:val="632"/>
          <w:jc w:val="center"/>
        </w:trPr>
        <w:tc>
          <w:tcPr>
            <w:tcW w:w="1837" w:type="dxa"/>
            <w:vMerge/>
            <w:shd w:val="clear" w:color="auto" w:fill="FFCCFF"/>
            <w:vAlign w:val="bottom"/>
          </w:tcPr>
          <w:p w:rsidR="00B818E2" w:rsidRPr="00AD2C32" w:rsidRDefault="00B818E2" w:rsidP="00E6006A">
            <w:pPr>
              <w:jc w:val="center"/>
              <w:rPr>
                <w:rFonts w:ascii="Bahnschrift" w:hAnsi="Bahnschrift" w:cs="Times New Roman"/>
                <w:b/>
              </w:rPr>
            </w:pPr>
          </w:p>
        </w:tc>
        <w:tc>
          <w:tcPr>
            <w:tcW w:w="3687" w:type="dxa"/>
            <w:shd w:val="clear" w:color="auto" w:fill="99CCFF"/>
            <w:vAlign w:val="bottom"/>
          </w:tcPr>
          <w:p w:rsidR="00B818E2" w:rsidRPr="00AD2C32" w:rsidRDefault="00B818E2" w:rsidP="00B818E2">
            <w:pPr>
              <w:jc w:val="center"/>
              <w:rPr>
                <w:rFonts w:ascii="Bahnschrift" w:hAnsi="Bahnschrift"/>
              </w:rPr>
            </w:pPr>
            <w:proofErr w:type="spellStart"/>
            <w:r w:rsidRPr="00AD2C32">
              <w:rPr>
                <w:rFonts w:ascii="Bahnschrift" w:hAnsi="Bahnschrift" w:cs="Times New Roman"/>
                <w:b/>
                <w:color w:val="1F497D"/>
              </w:rPr>
              <w:t>Dr.</w:t>
            </w:r>
            <w:proofErr w:type="spellEnd"/>
            <w:r w:rsidRPr="00AD2C32">
              <w:rPr>
                <w:rFonts w:ascii="Bahnschrift" w:hAnsi="Bahnschrift" w:cs="Times New Roman"/>
                <w:b/>
                <w:color w:val="1F497D"/>
              </w:rPr>
              <w:t xml:space="preserve"> </w:t>
            </w:r>
            <w:proofErr w:type="spellStart"/>
            <w:r w:rsidRPr="00AD2C32">
              <w:rPr>
                <w:rFonts w:ascii="Bahnschrift" w:hAnsi="Bahnschrift" w:cs="Times New Roman"/>
                <w:b/>
                <w:color w:val="1F497D"/>
              </w:rPr>
              <w:t>Pratap</w:t>
            </w:r>
            <w:proofErr w:type="spellEnd"/>
            <w:r w:rsidRPr="00AD2C32">
              <w:rPr>
                <w:rFonts w:ascii="Bahnschrift" w:hAnsi="Bahnschrift" w:cs="Times New Roman"/>
                <w:b/>
                <w:color w:val="1F497D"/>
              </w:rPr>
              <w:t xml:space="preserve"> </w:t>
            </w:r>
            <w:proofErr w:type="spellStart"/>
            <w:r w:rsidRPr="00AD2C32">
              <w:rPr>
                <w:rFonts w:ascii="Bahnschrift" w:hAnsi="Bahnschrift" w:cs="Times New Roman"/>
                <w:b/>
                <w:color w:val="1F497D"/>
              </w:rPr>
              <w:t>Ranjan</w:t>
            </w:r>
            <w:proofErr w:type="spellEnd"/>
            <w:r w:rsidRPr="00AD2C32">
              <w:rPr>
                <w:rFonts w:ascii="Bahnschrift" w:hAnsi="Bahnschrift" w:cs="Times New Roman"/>
                <w:b/>
                <w:color w:val="1F497D"/>
              </w:rPr>
              <w:t xml:space="preserve"> Jena</w:t>
            </w:r>
            <w:r>
              <w:rPr>
                <w:rFonts w:ascii="Bahnschrift" w:hAnsi="Bahnschrift" w:cs="Times New Roman"/>
                <w:b/>
                <w:color w:val="1F497D"/>
              </w:rPr>
              <w:t xml:space="preserve"> </w:t>
            </w:r>
          </w:p>
        </w:tc>
        <w:tc>
          <w:tcPr>
            <w:tcW w:w="3685" w:type="dxa"/>
            <w:shd w:val="clear" w:color="auto" w:fill="99CCFF"/>
            <w:vAlign w:val="bottom"/>
          </w:tcPr>
          <w:p w:rsidR="00B818E2" w:rsidRPr="00AD2C32" w:rsidRDefault="00B818E2" w:rsidP="00E6006A">
            <w:pPr>
              <w:jc w:val="center"/>
              <w:rPr>
                <w:rFonts w:ascii="Bahnschrift" w:hAnsi="Bahnschrift"/>
              </w:rPr>
            </w:pPr>
            <w:proofErr w:type="spellStart"/>
            <w:r>
              <w:rPr>
                <w:rFonts w:ascii="Bahnschrift" w:hAnsi="Bahnschrift" w:cs="Times New Roman"/>
                <w:b/>
                <w:color w:val="1F497D"/>
              </w:rPr>
              <w:t>Dr.</w:t>
            </w:r>
            <w:proofErr w:type="spellEnd"/>
            <w:r>
              <w:rPr>
                <w:rFonts w:ascii="Bahnschrift" w:hAnsi="Bahnschrift" w:cs="Times New Roman"/>
                <w:b/>
                <w:color w:val="1F497D"/>
              </w:rPr>
              <w:t xml:space="preserve"> </w:t>
            </w:r>
            <w:proofErr w:type="spellStart"/>
            <w:r>
              <w:rPr>
                <w:rFonts w:ascii="Bahnschrift" w:hAnsi="Bahnschrift" w:cs="Times New Roman"/>
                <w:b/>
                <w:color w:val="1F497D"/>
              </w:rPr>
              <w:t>Bhabesh</w:t>
            </w:r>
            <w:proofErr w:type="spellEnd"/>
            <w:r>
              <w:rPr>
                <w:rFonts w:ascii="Bahnschrift" w:hAnsi="Bahnschrift" w:cs="Times New Roman"/>
                <w:b/>
                <w:color w:val="1F497D"/>
              </w:rPr>
              <w:t xml:space="preserve"> Hazarika</w:t>
            </w:r>
          </w:p>
        </w:tc>
        <w:tc>
          <w:tcPr>
            <w:tcW w:w="5497" w:type="dxa"/>
            <w:gridSpan w:val="2"/>
            <w:shd w:val="clear" w:color="auto" w:fill="99CCFF"/>
            <w:vAlign w:val="bottom"/>
          </w:tcPr>
          <w:p w:rsidR="00B818E2" w:rsidRPr="00AD2C32" w:rsidRDefault="00B818E2" w:rsidP="00ED437C">
            <w:pPr>
              <w:jc w:val="center"/>
              <w:rPr>
                <w:rFonts w:ascii="Bahnschrift" w:hAnsi="Bahnschrift"/>
              </w:rPr>
            </w:pPr>
            <w:proofErr w:type="spellStart"/>
            <w:r w:rsidRPr="00840099">
              <w:rPr>
                <w:rFonts w:ascii="Bahnschrift" w:hAnsi="Bahnschrift" w:cs="Times New Roman"/>
                <w:b/>
                <w:color w:val="1F497D"/>
              </w:rPr>
              <w:t>Dr.</w:t>
            </w:r>
            <w:proofErr w:type="spellEnd"/>
            <w:r w:rsidRPr="00840099">
              <w:rPr>
                <w:rFonts w:ascii="Bahnschrift" w:hAnsi="Bahnschrift" w:cs="Times New Roman"/>
                <w:b/>
                <w:color w:val="1F497D"/>
              </w:rPr>
              <w:t xml:space="preserve"> H.K. </w:t>
            </w:r>
            <w:proofErr w:type="spellStart"/>
            <w:r w:rsidRPr="00840099">
              <w:rPr>
                <w:rFonts w:ascii="Bahnschrift" w:hAnsi="Bahnschrift" w:cs="Times New Roman"/>
                <w:b/>
                <w:color w:val="1F497D"/>
              </w:rPr>
              <w:t>Amarnath</w:t>
            </w:r>
            <w:proofErr w:type="spellEnd"/>
          </w:p>
        </w:tc>
      </w:tr>
    </w:tbl>
    <w:p w:rsidR="00E6006A" w:rsidRPr="00E6006A" w:rsidRDefault="00E6006A" w:rsidP="00E6006A">
      <w:pPr>
        <w:jc w:val="center"/>
        <w:rPr>
          <w:rFonts w:ascii="Bahnschrift" w:hAnsi="Bahnschrift" w:cs="Times New Roman"/>
          <w:b/>
          <w:sz w:val="24"/>
          <w:szCs w:val="24"/>
        </w:rPr>
      </w:pPr>
    </w:p>
    <w:p w:rsidR="00ED437C" w:rsidRDefault="0022797B" w:rsidP="00632B71">
      <w:r w:rsidRPr="00896701">
        <w:rPr>
          <w:b/>
        </w:rPr>
        <w:t>Note:</w:t>
      </w:r>
      <w:r>
        <w:tab/>
        <w:t xml:space="preserve">Tea </w:t>
      </w:r>
      <w:r w:rsidR="00C42F61">
        <w:t>Break:</w:t>
      </w:r>
      <w:r>
        <w:t xml:space="preserve"> 11.30 AM</w:t>
      </w:r>
      <w:r w:rsidR="00FF3748">
        <w:t xml:space="preserve">, </w:t>
      </w:r>
      <w:r>
        <w:t xml:space="preserve">Lunch </w:t>
      </w:r>
      <w:r w:rsidR="00C42F61">
        <w:t>Break:</w:t>
      </w:r>
      <w:r>
        <w:t xml:space="preserve"> 12.45 PM</w:t>
      </w:r>
    </w:p>
    <w:p w:rsidR="00A01353" w:rsidRDefault="00A01353">
      <w:pPr>
        <w:sectPr w:rsidR="00A01353" w:rsidSect="00E6006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2654DC" w:rsidRDefault="002654DC"/>
    <w:p w:rsidR="002654DC" w:rsidRDefault="002654DC" w:rsidP="002654DC">
      <w:pPr>
        <w:spacing w:after="0" w:line="240" w:lineRule="auto"/>
        <w:jc w:val="center"/>
        <w:rPr>
          <w:rFonts w:ascii="Bahnschrift" w:hAnsi="Bahnschrift" w:cs="Times New Roman"/>
          <w:b/>
          <w:sz w:val="24"/>
          <w:szCs w:val="24"/>
        </w:rPr>
      </w:pPr>
      <w:r>
        <w:rPr>
          <w:rFonts w:ascii="Bahnschrift" w:hAnsi="Bahnschrift" w:cs="Times New Roman"/>
          <w:b/>
          <w:sz w:val="24"/>
          <w:szCs w:val="24"/>
        </w:rPr>
        <w:t>Speaker</w:t>
      </w:r>
      <w:r w:rsidR="008119E7">
        <w:rPr>
          <w:rFonts w:ascii="Bahnschrift" w:hAnsi="Bahnschrift" w:cs="Times New Roman"/>
          <w:b/>
          <w:sz w:val="24"/>
          <w:szCs w:val="24"/>
        </w:rPr>
        <w:t>s Affiliations</w:t>
      </w:r>
    </w:p>
    <w:p w:rsidR="00A01353" w:rsidRDefault="00A01353" w:rsidP="002654DC">
      <w:pPr>
        <w:spacing w:after="0" w:line="240" w:lineRule="auto"/>
        <w:jc w:val="center"/>
        <w:rPr>
          <w:rFonts w:ascii="Bahnschrift" w:hAnsi="Bahnschrift" w:cs="Times New Roman"/>
          <w:b/>
          <w:sz w:val="24"/>
          <w:szCs w:val="24"/>
        </w:rPr>
      </w:pPr>
    </w:p>
    <w:p w:rsidR="002654DC" w:rsidRPr="00E6006A" w:rsidRDefault="002654DC" w:rsidP="002654DC">
      <w:pPr>
        <w:spacing w:after="0" w:line="240" w:lineRule="auto"/>
        <w:jc w:val="center"/>
        <w:rPr>
          <w:rFonts w:ascii="Bahnschrift" w:hAnsi="Bahnschrift" w:cs="Times New Roman"/>
          <w:b/>
          <w:sz w:val="24"/>
          <w:szCs w:val="24"/>
        </w:rPr>
      </w:pPr>
    </w:p>
    <w:p w:rsidR="002654DC" w:rsidRDefault="002654DC" w:rsidP="00632B71">
      <w:proofErr w:type="spellStart"/>
      <w:r>
        <w:t>Dr.</w:t>
      </w:r>
      <w:proofErr w:type="spellEnd"/>
      <w:r>
        <w:t xml:space="preserve"> </w:t>
      </w:r>
      <w:proofErr w:type="spellStart"/>
      <w:r>
        <w:t>Pratap</w:t>
      </w:r>
      <w:proofErr w:type="spellEnd"/>
      <w:r>
        <w:t xml:space="preserve"> </w:t>
      </w:r>
      <w:proofErr w:type="spellStart"/>
      <w:r>
        <w:t>Ranjan</w:t>
      </w:r>
      <w:proofErr w:type="spellEnd"/>
      <w:r>
        <w:t xml:space="preserve"> Jena</w:t>
      </w:r>
      <w:r>
        <w:tab/>
      </w:r>
      <w:r>
        <w:tab/>
        <w:t>Professor, NIPFP</w:t>
      </w:r>
    </w:p>
    <w:p w:rsidR="002654DC" w:rsidRDefault="002654DC" w:rsidP="00632B71">
      <w:proofErr w:type="spellStart"/>
      <w:r>
        <w:t>Dr.</w:t>
      </w:r>
      <w:proofErr w:type="spellEnd"/>
      <w:r>
        <w:t xml:space="preserve"> </w:t>
      </w:r>
      <w:proofErr w:type="spellStart"/>
      <w:r>
        <w:t>Supriyo</w:t>
      </w:r>
      <w:proofErr w:type="spellEnd"/>
      <w:r>
        <w:t xml:space="preserve"> De</w:t>
      </w:r>
      <w:r>
        <w:tab/>
      </w:r>
      <w:r>
        <w:tab/>
      </w:r>
      <w:r>
        <w:tab/>
        <w:t>RBI Chair Professor, NIPFP</w:t>
      </w:r>
    </w:p>
    <w:p w:rsidR="002654DC" w:rsidRDefault="002654DC" w:rsidP="00632B71">
      <w:proofErr w:type="spellStart"/>
      <w:r>
        <w:t>Dr.</w:t>
      </w:r>
      <w:proofErr w:type="spellEnd"/>
      <w:r>
        <w:t xml:space="preserve"> </w:t>
      </w:r>
      <w:proofErr w:type="spellStart"/>
      <w:r>
        <w:t>Mita</w:t>
      </w:r>
      <w:proofErr w:type="spellEnd"/>
      <w:r>
        <w:t xml:space="preserve"> Choudhury</w:t>
      </w:r>
      <w:r>
        <w:tab/>
      </w:r>
      <w:r>
        <w:tab/>
        <w:t>Professor, NIPFP</w:t>
      </w:r>
    </w:p>
    <w:p w:rsidR="002654DC" w:rsidRDefault="002654DC" w:rsidP="00632B71">
      <w:proofErr w:type="spellStart"/>
      <w:r>
        <w:t>Dr.</w:t>
      </w:r>
      <w:proofErr w:type="spellEnd"/>
      <w:r>
        <w:t xml:space="preserve"> H.K. </w:t>
      </w:r>
      <w:proofErr w:type="spellStart"/>
      <w:r>
        <w:t>Amarnath</w:t>
      </w:r>
      <w:proofErr w:type="spellEnd"/>
      <w:r>
        <w:tab/>
      </w:r>
      <w:r>
        <w:tab/>
        <w:t>Associate Professor, NIPFP</w:t>
      </w:r>
    </w:p>
    <w:p w:rsidR="002654DC" w:rsidRDefault="002654DC" w:rsidP="00632B71">
      <w:proofErr w:type="spellStart"/>
      <w:r>
        <w:t>Dr.</w:t>
      </w:r>
      <w:proofErr w:type="spellEnd"/>
      <w:r>
        <w:t xml:space="preserve"> </w:t>
      </w:r>
      <w:proofErr w:type="spellStart"/>
      <w:r>
        <w:t>Bhabesh</w:t>
      </w:r>
      <w:proofErr w:type="spellEnd"/>
      <w:r>
        <w:t xml:space="preserve"> Hazarika</w:t>
      </w:r>
      <w:r>
        <w:tab/>
      </w:r>
      <w:r>
        <w:tab/>
      </w:r>
      <w:r w:rsidR="00C90C20">
        <w:t>Economist</w:t>
      </w:r>
      <w:r w:rsidR="00404939">
        <w:t>, NIPFP</w:t>
      </w:r>
    </w:p>
    <w:p w:rsidR="002654DC" w:rsidRDefault="002654DC" w:rsidP="00632B71">
      <w:r>
        <w:t>Mr. Amit Tiwari</w:t>
      </w:r>
      <w:r>
        <w:tab/>
      </w:r>
      <w:r>
        <w:tab/>
      </w:r>
      <w:r>
        <w:tab/>
      </w:r>
      <w:r w:rsidR="007659B2">
        <w:t xml:space="preserve">PFM Specialist, </w:t>
      </w:r>
      <w:r w:rsidR="008119E7">
        <w:t xml:space="preserve"> </w:t>
      </w:r>
      <w:proofErr w:type="spellStart"/>
      <w:r w:rsidR="008119E7">
        <w:t>Microsave</w:t>
      </w:r>
      <w:proofErr w:type="spellEnd"/>
      <w:r w:rsidR="008119E7">
        <w:t xml:space="preserve"> – Financial Inclusion</w:t>
      </w:r>
    </w:p>
    <w:sectPr w:rsidR="002654DC" w:rsidSect="00A01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6A"/>
    <w:rsid w:val="0011235A"/>
    <w:rsid w:val="001141C7"/>
    <w:rsid w:val="00227356"/>
    <w:rsid w:val="0022797B"/>
    <w:rsid w:val="002654DC"/>
    <w:rsid w:val="00347491"/>
    <w:rsid w:val="003E13A2"/>
    <w:rsid w:val="00404939"/>
    <w:rsid w:val="004622B2"/>
    <w:rsid w:val="00471EE6"/>
    <w:rsid w:val="005173CE"/>
    <w:rsid w:val="00632B71"/>
    <w:rsid w:val="00670355"/>
    <w:rsid w:val="007659B2"/>
    <w:rsid w:val="00765D9D"/>
    <w:rsid w:val="008119E7"/>
    <w:rsid w:val="00840099"/>
    <w:rsid w:val="008477B8"/>
    <w:rsid w:val="00896701"/>
    <w:rsid w:val="008D2416"/>
    <w:rsid w:val="009B04EA"/>
    <w:rsid w:val="00A01353"/>
    <w:rsid w:val="00A64761"/>
    <w:rsid w:val="00AD2C32"/>
    <w:rsid w:val="00B67B06"/>
    <w:rsid w:val="00B77476"/>
    <w:rsid w:val="00B818E2"/>
    <w:rsid w:val="00C42F61"/>
    <w:rsid w:val="00C5704E"/>
    <w:rsid w:val="00C80389"/>
    <w:rsid w:val="00C90C20"/>
    <w:rsid w:val="00D00AFD"/>
    <w:rsid w:val="00D90B01"/>
    <w:rsid w:val="00E13DDF"/>
    <w:rsid w:val="00E16830"/>
    <w:rsid w:val="00E3666B"/>
    <w:rsid w:val="00E6006A"/>
    <w:rsid w:val="00EC556F"/>
    <w:rsid w:val="00ED437C"/>
    <w:rsid w:val="00EF3063"/>
    <w:rsid w:val="00FC278E"/>
    <w:rsid w:val="00FE37F7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0E77E-7F75-49F1-A705-7761CF61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54782-C3C9-4BD4-9F1C-64930709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2022-08-18T05:19:00Z</cp:lastPrinted>
  <dcterms:created xsi:type="dcterms:W3CDTF">2022-10-31T07:26:00Z</dcterms:created>
  <dcterms:modified xsi:type="dcterms:W3CDTF">2022-11-07T06:01:00Z</dcterms:modified>
</cp:coreProperties>
</file>